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C55" w:rsidRPr="00486C55" w:rsidRDefault="00486C55" w:rsidP="00486C55">
      <w:pPr>
        <w:spacing w:after="0" w:line="240" w:lineRule="auto"/>
        <w:rPr>
          <w:rFonts w:ascii="Times New Roman" w:eastAsia="Times New Roman" w:hAnsi="Times New Roman" w:cs="Times New Roman"/>
          <w:sz w:val="24"/>
          <w:szCs w:val="24"/>
          <w:lang w:eastAsia="en-AU"/>
        </w:rPr>
      </w:pPr>
    </w:p>
    <w:p w:rsidR="00486C55" w:rsidRPr="00486C55" w:rsidRDefault="00486C55" w:rsidP="00486C55">
      <w:pPr>
        <w:spacing w:after="0" w:line="0" w:lineRule="auto"/>
        <w:jc w:val="center"/>
        <w:rPr>
          <w:rFonts w:ascii="Calibri" w:eastAsia="Times New Roman" w:hAnsi="Calibri" w:cs="Helvetica"/>
          <w:color w:val="404040"/>
          <w:sz w:val="2"/>
          <w:szCs w:val="2"/>
          <w:lang w:eastAsia="en-AU"/>
        </w:rPr>
      </w:pPr>
      <w:r w:rsidRPr="00486C55">
        <w:rPr>
          <w:rFonts w:ascii="Calibri" w:eastAsia="Times New Roman" w:hAnsi="Calibri" w:cs="Helvetica"/>
          <w:noProof/>
          <w:color w:val="404040"/>
          <w:sz w:val="2"/>
          <w:szCs w:val="2"/>
          <w:lang w:eastAsia="en-AU"/>
        </w:rPr>
        <w:drawing>
          <wp:inline distT="0" distB="0" distL="0" distR="0" wp14:anchorId="432E0A33" wp14:editId="584A27A2">
            <wp:extent cx="4343400" cy="1457325"/>
            <wp:effectExtent l="0" t="0" r="0" b="9525"/>
            <wp:docPr id="11" name="Picture 11" descr="http://www.seek.com.au/templates/32340938_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ek.com.au/templates/32340938_2_to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1457325"/>
                    </a:xfrm>
                    <a:prstGeom prst="rect">
                      <a:avLst/>
                    </a:prstGeom>
                    <a:noFill/>
                    <a:ln>
                      <a:noFill/>
                    </a:ln>
                  </pic:spPr>
                </pic:pic>
              </a:graphicData>
            </a:graphic>
          </wp:inline>
        </w:drawing>
      </w:r>
    </w:p>
    <w:p w:rsidR="00486C55" w:rsidRPr="00486C55" w:rsidRDefault="001B49C9" w:rsidP="00486C55">
      <w:pPr>
        <w:spacing w:after="0" w:line="240" w:lineRule="auto"/>
        <w:rPr>
          <w:rFonts w:ascii="Calibri" w:eastAsia="Times New Roman" w:hAnsi="Calibri" w:cs="Helvetica"/>
          <w:color w:val="75AC8D"/>
          <w:sz w:val="40"/>
          <w:szCs w:val="40"/>
          <w:lang w:eastAsia="en-AU"/>
        </w:rPr>
      </w:pPr>
      <w:r>
        <w:rPr>
          <w:rFonts w:ascii="Calibri" w:eastAsia="Times New Roman" w:hAnsi="Calibri" w:cs="Helvetica"/>
          <w:color w:val="75AC8D"/>
          <w:sz w:val="40"/>
          <w:szCs w:val="40"/>
          <w:lang w:eastAsia="en-AU"/>
        </w:rPr>
        <w:t>Green Army Participant</w:t>
      </w:r>
      <w:r w:rsidR="002D251A">
        <w:rPr>
          <w:rFonts w:ascii="Calibri" w:eastAsia="Times New Roman" w:hAnsi="Calibri" w:cs="Helvetica"/>
          <w:color w:val="75AC8D"/>
          <w:sz w:val="40"/>
          <w:szCs w:val="40"/>
          <w:lang w:eastAsia="en-AU"/>
        </w:rPr>
        <w:t xml:space="preserve"> </w:t>
      </w:r>
    </w:p>
    <w:p w:rsidR="00486C55" w:rsidRPr="00486C55" w:rsidRDefault="00486C55" w:rsidP="00486C55">
      <w:pPr>
        <w:numPr>
          <w:ilvl w:val="0"/>
          <w:numId w:val="1"/>
        </w:numPr>
        <w:spacing w:before="100" w:beforeAutospacing="1" w:after="100" w:afterAutospacing="1" w:line="240" w:lineRule="auto"/>
        <w:ind w:left="1050"/>
        <w:rPr>
          <w:rFonts w:ascii="Calibri" w:eastAsia="Times New Roman" w:hAnsi="Calibri" w:cs="Helvetica"/>
          <w:color w:val="000000"/>
          <w:sz w:val="21"/>
          <w:szCs w:val="21"/>
          <w:lang w:eastAsia="en-AU"/>
        </w:rPr>
      </w:pPr>
      <w:r w:rsidRPr="00486C55">
        <w:rPr>
          <w:rFonts w:ascii="Calibri" w:eastAsia="Times New Roman" w:hAnsi="Calibri" w:cs="Helvetica"/>
          <w:color w:val="000000"/>
          <w:sz w:val="21"/>
          <w:szCs w:val="21"/>
          <w:lang w:eastAsia="en-AU"/>
        </w:rPr>
        <w:t>Grassroots environmental action programme</w:t>
      </w:r>
    </w:p>
    <w:p w:rsidR="00486C55" w:rsidRPr="00486C55" w:rsidRDefault="00486C55" w:rsidP="00486C55">
      <w:pPr>
        <w:numPr>
          <w:ilvl w:val="0"/>
          <w:numId w:val="1"/>
        </w:numPr>
        <w:spacing w:before="100" w:beforeAutospacing="1" w:after="100" w:afterAutospacing="1" w:line="240" w:lineRule="auto"/>
        <w:ind w:left="1050"/>
        <w:rPr>
          <w:rFonts w:ascii="Calibri" w:eastAsia="Times New Roman" w:hAnsi="Calibri" w:cs="Helvetica"/>
          <w:color w:val="000000"/>
          <w:sz w:val="21"/>
          <w:szCs w:val="21"/>
          <w:lang w:eastAsia="en-AU"/>
        </w:rPr>
      </w:pPr>
      <w:r w:rsidRPr="00486C55">
        <w:rPr>
          <w:rFonts w:ascii="Calibri" w:eastAsia="Times New Roman" w:hAnsi="Calibri" w:cs="Helvetica"/>
          <w:color w:val="000000"/>
          <w:sz w:val="21"/>
          <w:szCs w:val="21"/>
          <w:lang w:eastAsia="en-AU"/>
        </w:rPr>
        <w:t xml:space="preserve">Support local </w:t>
      </w:r>
      <w:r w:rsidR="00CD14C8" w:rsidRPr="00486C55">
        <w:rPr>
          <w:rFonts w:ascii="Calibri" w:eastAsia="Times New Roman" w:hAnsi="Calibri" w:cs="Helvetica"/>
          <w:color w:val="000000"/>
          <w:sz w:val="21"/>
          <w:szCs w:val="21"/>
          <w:lang w:eastAsia="en-AU"/>
        </w:rPr>
        <w:t>environment</w:t>
      </w:r>
      <w:r w:rsidRPr="00486C55">
        <w:rPr>
          <w:rFonts w:ascii="Calibri" w:eastAsia="Times New Roman" w:hAnsi="Calibri" w:cs="Helvetica"/>
          <w:color w:val="000000"/>
          <w:sz w:val="21"/>
          <w:szCs w:val="21"/>
          <w:lang w:eastAsia="en-AU"/>
        </w:rPr>
        <w:t xml:space="preserve"> and heritage area</w:t>
      </w:r>
    </w:p>
    <w:p w:rsidR="00486C55" w:rsidRPr="00486C55" w:rsidRDefault="00CD14C8" w:rsidP="00486C55">
      <w:pPr>
        <w:numPr>
          <w:ilvl w:val="0"/>
          <w:numId w:val="1"/>
        </w:numPr>
        <w:spacing w:before="100" w:beforeAutospacing="1" w:after="100" w:afterAutospacing="1" w:line="240" w:lineRule="auto"/>
        <w:ind w:left="1050"/>
        <w:rPr>
          <w:rFonts w:ascii="Calibri" w:eastAsia="Times New Roman" w:hAnsi="Calibri" w:cs="Helvetica"/>
          <w:color w:val="000000"/>
          <w:sz w:val="21"/>
          <w:szCs w:val="21"/>
          <w:lang w:eastAsia="en-AU"/>
        </w:rPr>
      </w:pPr>
      <w:r>
        <w:rPr>
          <w:rFonts w:ascii="Calibri" w:eastAsia="Times New Roman" w:hAnsi="Calibri" w:cs="Helvetica"/>
          <w:color w:val="000000"/>
          <w:sz w:val="21"/>
          <w:szCs w:val="21"/>
          <w:lang w:eastAsia="en-AU"/>
        </w:rPr>
        <w:t xml:space="preserve">20 -26 week contract; </w:t>
      </w:r>
    </w:p>
    <w:p w:rsidR="00486C55" w:rsidRPr="00486C55" w:rsidRDefault="00486C55" w:rsidP="00486C55">
      <w:pPr>
        <w:spacing w:before="135" w:after="135" w:line="240" w:lineRule="auto"/>
        <w:rPr>
          <w:rFonts w:ascii="Calibri" w:eastAsia="Times New Roman" w:hAnsi="Calibri" w:cs="Helvetica"/>
          <w:color w:val="000000"/>
          <w:sz w:val="21"/>
          <w:szCs w:val="21"/>
          <w:lang w:eastAsia="en-AU"/>
        </w:rPr>
      </w:pPr>
      <w:r w:rsidRPr="00486C55">
        <w:rPr>
          <w:rFonts w:ascii="Calibri" w:eastAsia="Times New Roman" w:hAnsi="Calibri" w:cs="Helvetica"/>
          <w:color w:val="000000"/>
          <w:sz w:val="21"/>
          <w:szCs w:val="21"/>
          <w:lang w:eastAsia="en-AU"/>
        </w:rPr>
        <w:t>Manpower is looking for young Australians aged 17 - 24 years who are interested in protecting their local environment. The Green Army is an Australian Government initiative that helps connect young Australians with meaningful work through environmental and conservation projects. By participating in the programme you will gain skills, training and experience that will improve your employment prospects while you work on projects that generate real and lasting benefits for the environment.</w:t>
      </w:r>
    </w:p>
    <w:p w:rsidR="00486C55" w:rsidRPr="00486C55" w:rsidRDefault="00486C55" w:rsidP="00486C55">
      <w:pPr>
        <w:spacing w:before="135" w:after="135" w:line="240" w:lineRule="auto"/>
        <w:rPr>
          <w:rFonts w:ascii="Calibri" w:eastAsia="Times New Roman" w:hAnsi="Calibri" w:cs="Helvetica"/>
          <w:color w:val="000000"/>
          <w:sz w:val="21"/>
          <w:szCs w:val="21"/>
          <w:lang w:eastAsia="en-AU"/>
        </w:rPr>
      </w:pPr>
      <w:r w:rsidRPr="00486C55">
        <w:rPr>
          <w:rFonts w:ascii="Calibri" w:eastAsia="Times New Roman" w:hAnsi="Calibri" w:cs="Helvetica"/>
          <w:color w:val="000000"/>
          <w:sz w:val="21"/>
          <w:szCs w:val="21"/>
          <w:lang w:eastAsia="en-AU"/>
        </w:rPr>
        <w:t>We are looking for individuals who have a strong community sense, are looking to work in a hands on environment where the focus will be on training, developing skills and giving you experience that will assist you in future opportunities. You will need to have a positive and resilient nature, be safety conscious and the drive to be a valued team member.</w:t>
      </w:r>
    </w:p>
    <w:p w:rsidR="00486C55" w:rsidRPr="00486C55" w:rsidRDefault="00486C55" w:rsidP="00486C55">
      <w:pPr>
        <w:spacing w:before="135" w:after="135" w:line="240" w:lineRule="auto"/>
        <w:rPr>
          <w:rFonts w:ascii="Calibri" w:eastAsia="Times New Roman" w:hAnsi="Calibri" w:cs="Helvetica"/>
          <w:color w:val="000000"/>
          <w:sz w:val="21"/>
          <w:szCs w:val="21"/>
          <w:lang w:eastAsia="en-AU"/>
        </w:rPr>
      </w:pPr>
      <w:r w:rsidRPr="00486C55">
        <w:rPr>
          <w:rFonts w:ascii="Calibri" w:eastAsia="Times New Roman" w:hAnsi="Calibri" w:cs="Helvetica"/>
          <w:color w:val="000000"/>
          <w:sz w:val="21"/>
          <w:szCs w:val="21"/>
          <w:lang w:eastAsia="en-AU"/>
        </w:rPr>
        <w:t>As a Green Army participant you will be involved in a project for up to 30 hours per week for a period of 20-26 weeks and undertake a range of activities including but not limited to</w:t>
      </w:r>
    </w:p>
    <w:p w:rsidR="00486C55" w:rsidRPr="00486C55" w:rsidRDefault="00486C55" w:rsidP="00486C55">
      <w:pPr>
        <w:numPr>
          <w:ilvl w:val="0"/>
          <w:numId w:val="2"/>
        </w:numPr>
        <w:spacing w:before="100" w:beforeAutospacing="1" w:after="100" w:afterAutospacing="1" w:line="240" w:lineRule="auto"/>
        <w:ind w:left="675"/>
        <w:rPr>
          <w:rFonts w:ascii="Calibri" w:eastAsia="Times New Roman" w:hAnsi="Calibri" w:cs="Helvetica"/>
          <w:color w:val="000000"/>
          <w:sz w:val="21"/>
          <w:szCs w:val="21"/>
          <w:lang w:eastAsia="en-AU"/>
        </w:rPr>
      </w:pPr>
      <w:r w:rsidRPr="00486C55">
        <w:rPr>
          <w:rFonts w:ascii="Calibri" w:eastAsia="Times New Roman" w:hAnsi="Calibri" w:cs="Helvetica"/>
          <w:color w:val="000000"/>
          <w:sz w:val="21"/>
          <w:szCs w:val="21"/>
          <w:lang w:eastAsia="en-AU"/>
        </w:rPr>
        <w:t>Propagating and planting native seedlings</w:t>
      </w:r>
    </w:p>
    <w:p w:rsidR="00486C55" w:rsidRPr="00486C55" w:rsidRDefault="00486C55" w:rsidP="00486C55">
      <w:pPr>
        <w:numPr>
          <w:ilvl w:val="0"/>
          <w:numId w:val="2"/>
        </w:numPr>
        <w:spacing w:before="100" w:beforeAutospacing="1" w:after="100" w:afterAutospacing="1" w:line="240" w:lineRule="auto"/>
        <w:ind w:left="675"/>
        <w:rPr>
          <w:rFonts w:ascii="Calibri" w:eastAsia="Times New Roman" w:hAnsi="Calibri" w:cs="Helvetica"/>
          <w:color w:val="000000"/>
          <w:sz w:val="21"/>
          <w:szCs w:val="21"/>
          <w:lang w:eastAsia="en-AU"/>
        </w:rPr>
      </w:pPr>
      <w:r w:rsidRPr="00486C55">
        <w:rPr>
          <w:rFonts w:ascii="Calibri" w:eastAsia="Times New Roman" w:hAnsi="Calibri" w:cs="Helvetica"/>
          <w:color w:val="000000"/>
          <w:sz w:val="21"/>
          <w:szCs w:val="21"/>
          <w:lang w:eastAsia="en-AU"/>
        </w:rPr>
        <w:t>Weed control</w:t>
      </w:r>
    </w:p>
    <w:p w:rsidR="00486C55" w:rsidRPr="00486C55" w:rsidRDefault="00486C55" w:rsidP="00486C55">
      <w:pPr>
        <w:numPr>
          <w:ilvl w:val="0"/>
          <w:numId w:val="2"/>
        </w:numPr>
        <w:spacing w:before="100" w:beforeAutospacing="1" w:after="100" w:afterAutospacing="1" w:line="240" w:lineRule="auto"/>
        <w:ind w:left="675"/>
        <w:rPr>
          <w:rFonts w:ascii="Calibri" w:eastAsia="Times New Roman" w:hAnsi="Calibri" w:cs="Helvetica"/>
          <w:color w:val="000000"/>
          <w:sz w:val="21"/>
          <w:szCs w:val="21"/>
          <w:lang w:eastAsia="en-AU"/>
        </w:rPr>
      </w:pPr>
      <w:r w:rsidRPr="00486C55">
        <w:rPr>
          <w:rFonts w:ascii="Calibri" w:eastAsia="Times New Roman" w:hAnsi="Calibri" w:cs="Helvetica"/>
          <w:color w:val="000000"/>
          <w:sz w:val="21"/>
          <w:szCs w:val="21"/>
          <w:lang w:eastAsia="en-AU"/>
        </w:rPr>
        <w:t>Re-vegetation and regeneration of local parks</w:t>
      </w:r>
    </w:p>
    <w:p w:rsidR="00486C55" w:rsidRPr="00486C55" w:rsidRDefault="00486C55" w:rsidP="00486C55">
      <w:pPr>
        <w:numPr>
          <w:ilvl w:val="0"/>
          <w:numId w:val="2"/>
        </w:numPr>
        <w:spacing w:before="100" w:beforeAutospacing="1" w:after="100" w:afterAutospacing="1" w:line="240" w:lineRule="auto"/>
        <w:ind w:left="675"/>
        <w:rPr>
          <w:rFonts w:ascii="Calibri" w:eastAsia="Times New Roman" w:hAnsi="Calibri" w:cs="Helvetica"/>
          <w:color w:val="000000"/>
          <w:sz w:val="21"/>
          <w:szCs w:val="21"/>
          <w:lang w:eastAsia="en-AU"/>
        </w:rPr>
      </w:pPr>
      <w:r w:rsidRPr="00486C55">
        <w:rPr>
          <w:rFonts w:ascii="Calibri" w:eastAsia="Times New Roman" w:hAnsi="Calibri" w:cs="Helvetica"/>
          <w:color w:val="000000"/>
          <w:sz w:val="21"/>
          <w:szCs w:val="21"/>
          <w:lang w:eastAsia="en-AU"/>
        </w:rPr>
        <w:t>Habitat protection and restoration</w:t>
      </w:r>
    </w:p>
    <w:p w:rsidR="00486C55" w:rsidRPr="00486C55" w:rsidRDefault="00486C55" w:rsidP="00486C55">
      <w:pPr>
        <w:numPr>
          <w:ilvl w:val="0"/>
          <w:numId w:val="2"/>
        </w:numPr>
        <w:spacing w:before="100" w:beforeAutospacing="1" w:after="100" w:afterAutospacing="1" w:line="240" w:lineRule="auto"/>
        <w:ind w:left="675"/>
        <w:rPr>
          <w:rFonts w:ascii="Calibri" w:eastAsia="Times New Roman" w:hAnsi="Calibri" w:cs="Helvetica"/>
          <w:color w:val="000000"/>
          <w:sz w:val="21"/>
          <w:szCs w:val="21"/>
          <w:lang w:eastAsia="en-AU"/>
        </w:rPr>
      </w:pPr>
      <w:r w:rsidRPr="00486C55">
        <w:rPr>
          <w:rFonts w:ascii="Calibri" w:eastAsia="Times New Roman" w:hAnsi="Calibri" w:cs="Helvetica"/>
          <w:color w:val="000000"/>
          <w:sz w:val="21"/>
          <w:szCs w:val="21"/>
          <w:lang w:eastAsia="en-AU"/>
        </w:rPr>
        <w:t>Improving water quality by cleaning up waterways</w:t>
      </w:r>
    </w:p>
    <w:p w:rsidR="00486C55" w:rsidRPr="00486C55" w:rsidRDefault="00486C55" w:rsidP="00486C55">
      <w:pPr>
        <w:numPr>
          <w:ilvl w:val="0"/>
          <w:numId w:val="2"/>
        </w:numPr>
        <w:spacing w:before="100" w:beforeAutospacing="1" w:after="100" w:afterAutospacing="1" w:line="240" w:lineRule="auto"/>
        <w:ind w:left="675"/>
        <w:rPr>
          <w:rFonts w:ascii="Calibri" w:eastAsia="Times New Roman" w:hAnsi="Calibri" w:cs="Helvetica"/>
          <w:color w:val="000000"/>
          <w:sz w:val="21"/>
          <w:szCs w:val="21"/>
          <w:lang w:eastAsia="en-AU"/>
        </w:rPr>
      </w:pPr>
      <w:r w:rsidRPr="00486C55">
        <w:rPr>
          <w:rFonts w:ascii="Calibri" w:eastAsia="Times New Roman" w:hAnsi="Calibri" w:cs="Helvetica"/>
          <w:color w:val="000000"/>
          <w:sz w:val="21"/>
          <w:szCs w:val="21"/>
          <w:lang w:eastAsia="en-AU"/>
        </w:rPr>
        <w:t>Re-vegetation of sand dunes and mangroves</w:t>
      </w:r>
    </w:p>
    <w:p w:rsidR="00486C55" w:rsidRPr="00486C55" w:rsidRDefault="00486C55" w:rsidP="00486C55">
      <w:pPr>
        <w:numPr>
          <w:ilvl w:val="0"/>
          <w:numId w:val="2"/>
        </w:numPr>
        <w:spacing w:before="100" w:beforeAutospacing="1" w:after="100" w:afterAutospacing="1" w:line="240" w:lineRule="auto"/>
        <w:ind w:left="675"/>
        <w:rPr>
          <w:rFonts w:ascii="Calibri" w:eastAsia="Times New Roman" w:hAnsi="Calibri" w:cs="Helvetica"/>
          <w:color w:val="000000"/>
          <w:sz w:val="21"/>
          <w:szCs w:val="21"/>
          <w:lang w:eastAsia="en-AU"/>
        </w:rPr>
      </w:pPr>
      <w:r w:rsidRPr="00486C55">
        <w:rPr>
          <w:rFonts w:ascii="Calibri" w:eastAsia="Times New Roman" w:hAnsi="Calibri" w:cs="Helvetica"/>
          <w:color w:val="000000"/>
          <w:sz w:val="21"/>
          <w:szCs w:val="21"/>
          <w:lang w:eastAsia="en-AU"/>
        </w:rPr>
        <w:t>Creek bank regeneration</w:t>
      </w:r>
    </w:p>
    <w:p w:rsidR="00486C55" w:rsidRPr="00486C55" w:rsidRDefault="00486C55" w:rsidP="00486C55">
      <w:pPr>
        <w:numPr>
          <w:ilvl w:val="0"/>
          <w:numId w:val="2"/>
        </w:numPr>
        <w:spacing w:before="100" w:beforeAutospacing="1" w:after="100" w:afterAutospacing="1" w:line="240" w:lineRule="auto"/>
        <w:ind w:left="675"/>
        <w:rPr>
          <w:rFonts w:ascii="Calibri" w:eastAsia="Times New Roman" w:hAnsi="Calibri" w:cs="Helvetica"/>
          <w:color w:val="000000"/>
          <w:sz w:val="21"/>
          <w:szCs w:val="21"/>
          <w:lang w:eastAsia="en-AU"/>
        </w:rPr>
      </w:pPr>
      <w:r w:rsidRPr="00486C55">
        <w:rPr>
          <w:rFonts w:ascii="Calibri" w:eastAsia="Times New Roman" w:hAnsi="Calibri" w:cs="Helvetica"/>
          <w:color w:val="000000"/>
          <w:sz w:val="21"/>
          <w:szCs w:val="21"/>
          <w:lang w:eastAsia="en-AU"/>
        </w:rPr>
        <w:t>Foreshore and beach restoration</w:t>
      </w:r>
    </w:p>
    <w:p w:rsidR="00486C55" w:rsidRPr="00486C55" w:rsidRDefault="00486C55" w:rsidP="00486C55">
      <w:pPr>
        <w:numPr>
          <w:ilvl w:val="0"/>
          <w:numId w:val="2"/>
        </w:numPr>
        <w:spacing w:before="100" w:beforeAutospacing="1" w:after="100" w:afterAutospacing="1" w:line="240" w:lineRule="auto"/>
        <w:ind w:left="675"/>
        <w:rPr>
          <w:rFonts w:ascii="Calibri" w:eastAsia="Times New Roman" w:hAnsi="Calibri" w:cs="Helvetica"/>
          <w:color w:val="000000"/>
          <w:sz w:val="21"/>
          <w:szCs w:val="21"/>
          <w:lang w:eastAsia="en-AU"/>
        </w:rPr>
      </w:pPr>
      <w:r w:rsidRPr="00486C55">
        <w:rPr>
          <w:rFonts w:ascii="Calibri" w:eastAsia="Times New Roman" w:hAnsi="Calibri" w:cs="Helvetica"/>
          <w:color w:val="000000"/>
          <w:sz w:val="21"/>
          <w:szCs w:val="21"/>
          <w:lang w:eastAsia="en-AU"/>
        </w:rPr>
        <w:t>Construction of boardwalks and walking tracks to protect local wildlife</w:t>
      </w:r>
    </w:p>
    <w:p w:rsidR="00486C55" w:rsidRPr="00486C55" w:rsidRDefault="00486C55" w:rsidP="00486C55">
      <w:pPr>
        <w:numPr>
          <w:ilvl w:val="0"/>
          <w:numId w:val="2"/>
        </w:numPr>
        <w:spacing w:before="100" w:beforeAutospacing="1" w:after="100" w:afterAutospacing="1" w:line="240" w:lineRule="auto"/>
        <w:ind w:left="675"/>
        <w:rPr>
          <w:rFonts w:ascii="Calibri" w:eastAsia="Times New Roman" w:hAnsi="Calibri" w:cs="Helvetica"/>
          <w:color w:val="000000"/>
          <w:sz w:val="21"/>
          <w:szCs w:val="21"/>
          <w:lang w:eastAsia="en-AU"/>
        </w:rPr>
      </w:pPr>
      <w:r w:rsidRPr="00486C55">
        <w:rPr>
          <w:rFonts w:ascii="Calibri" w:eastAsia="Times New Roman" w:hAnsi="Calibri" w:cs="Helvetica"/>
          <w:color w:val="000000"/>
          <w:sz w:val="21"/>
          <w:szCs w:val="21"/>
          <w:lang w:eastAsia="en-AU"/>
        </w:rPr>
        <w:t>Cultural heritage restoration</w:t>
      </w:r>
    </w:p>
    <w:p w:rsidR="00486C55" w:rsidRPr="00486C55" w:rsidRDefault="00486C55" w:rsidP="00486C55">
      <w:pPr>
        <w:spacing w:before="135" w:after="135" w:line="240" w:lineRule="auto"/>
        <w:rPr>
          <w:rFonts w:ascii="Calibri" w:eastAsia="Times New Roman" w:hAnsi="Calibri" w:cs="Helvetica"/>
          <w:color w:val="000000"/>
          <w:sz w:val="21"/>
          <w:szCs w:val="21"/>
          <w:lang w:eastAsia="en-AU"/>
        </w:rPr>
      </w:pPr>
      <w:r w:rsidRPr="00486C55">
        <w:rPr>
          <w:rFonts w:ascii="Calibri" w:eastAsia="Times New Roman" w:hAnsi="Calibri" w:cs="Helvetica"/>
          <w:color w:val="000000"/>
          <w:sz w:val="21"/>
          <w:szCs w:val="21"/>
          <w:lang w:eastAsia="en-AU"/>
        </w:rPr>
        <w:t>If this sounds like something you would like to be a part of hit the apply button today and a Manpower consultant will be in contact to discuss current opportunities.</w:t>
      </w:r>
    </w:p>
    <w:p w:rsidR="00486C55" w:rsidRPr="00486C55" w:rsidRDefault="00486C55" w:rsidP="00486C55">
      <w:pPr>
        <w:spacing w:before="135" w:after="135" w:line="240" w:lineRule="auto"/>
        <w:rPr>
          <w:rFonts w:ascii="Calibri" w:eastAsia="Times New Roman" w:hAnsi="Calibri" w:cs="Helvetica"/>
          <w:color w:val="000000"/>
          <w:sz w:val="21"/>
          <w:szCs w:val="21"/>
          <w:lang w:eastAsia="en-AU"/>
        </w:rPr>
      </w:pPr>
      <w:r w:rsidRPr="00486C55">
        <w:rPr>
          <w:rFonts w:ascii="Calibri" w:eastAsia="Times New Roman" w:hAnsi="Calibri" w:cs="Helvetica"/>
          <w:color w:val="000000"/>
          <w:sz w:val="21"/>
          <w:szCs w:val="21"/>
          <w:lang w:eastAsia="en-AU"/>
        </w:rPr>
        <w:t>Aboriginals and Torres Strait Islanders are encouraged to apply.</w:t>
      </w:r>
    </w:p>
    <w:p w:rsidR="00EF39D2" w:rsidRPr="00C47EDE" w:rsidRDefault="00486C55" w:rsidP="00C47EDE">
      <w:pPr>
        <w:spacing w:after="0" w:line="240" w:lineRule="auto"/>
        <w:rPr>
          <w:rFonts w:ascii="Calibri" w:eastAsia="Times New Roman" w:hAnsi="Calibri" w:cs="Helvetica"/>
          <w:color w:val="404040"/>
          <w:sz w:val="18"/>
          <w:szCs w:val="18"/>
          <w:lang w:eastAsia="en-AU"/>
        </w:rPr>
      </w:pPr>
      <w:r w:rsidRPr="00486C55">
        <w:rPr>
          <w:rFonts w:ascii="Calibri" w:eastAsia="Times New Roman" w:hAnsi="Calibri" w:cs="Helvetica"/>
          <w:noProof/>
          <w:color w:val="404040"/>
          <w:sz w:val="18"/>
          <w:szCs w:val="18"/>
          <w:lang w:eastAsia="en-AU"/>
        </w:rPr>
        <w:drawing>
          <wp:inline distT="0" distB="0" distL="0" distR="0" wp14:anchorId="2243CE32" wp14:editId="1E4A08D7">
            <wp:extent cx="4343400" cy="1009650"/>
            <wp:effectExtent l="0" t="0" r="0" b="0"/>
            <wp:docPr id="12" name="Picture 12" descr="http://www.seek.com.au/templates/32340938_2_b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ek.com.au/templates/32340938_2_bas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1009650"/>
                    </a:xfrm>
                    <a:prstGeom prst="rect">
                      <a:avLst/>
                    </a:prstGeom>
                    <a:noFill/>
                    <a:ln>
                      <a:noFill/>
                    </a:ln>
                  </pic:spPr>
                </pic:pic>
              </a:graphicData>
            </a:graphic>
          </wp:inline>
        </w:drawing>
      </w:r>
      <w:bookmarkStart w:id="0" w:name="_GoBack"/>
      <w:bookmarkEnd w:id="0"/>
    </w:p>
    <w:sectPr w:rsidR="00EF39D2" w:rsidRPr="00C47ED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75B" w:rsidRDefault="007B675B" w:rsidP="00486C55">
      <w:pPr>
        <w:spacing w:after="0" w:line="240" w:lineRule="auto"/>
      </w:pPr>
      <w:r>
        <w:separator/>
      </w:r>
    </w:p>
  </w:endnote>
  <w:endnote w:type="continuationSeparator" w:id="0">
    <w:p w:rsidR="007B675B" w:rsidRDefault="007B675B" w:rsidP="00486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75B" w:rsidRDefault="007B675B" w:rsidP="00486C55">
      <w:pPr>
        <w:spacing w:after="0" w:line="240" w:lineRule="auto"/>
      </w:pPr>
      <w:r>
        <w:separator/>
      </w:r>
    </w:p>
  </w:footnote>
  <w:footnote w:type="continuationSeparator" w:id="0">
    <w:p w:rsidR="007B675B" w:rsidRDefault="007B675B" w:rsidP="00486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55" w:rsidRPr="00486C55" w:rsidRDefault="001B49C9" w:rsidP="00486C55">
    <w:pPr>
      <w:spacing w:before="270" w:after="270" w:line="240" w:lineRule="auto"/>
      <w:outlineLvl w:val="0"/>
      <w:rPr>
        <w:rFonts w:ascii="Helvetica" w:eastAsia="Times New Roman" w:hAnsi="Helvetica" w:cs="Helvetica"/>
        <w:color w:val="404040"/>
        <w:kern w:val="36"/>
        <w:sz w:val="40"/>
        <w:szCs w:val="48"/>
        <w:lang w:eastAsia="en-AU"/>
      </w:rPr>
    </w:pPr>
    <w:r>
      <w:rPr>
        <w:rFonts w:ascii="Helvetica" w:eastAsia="Times New Roman" w:hAnsi="Helvetica" w:cs="Helvetica"/>
        <w:color w:val="404040"/>
        <w:kern w:val="36"/>
        <w:sz w:val="40"/>
        <w:szCs w:val="48"/>
        <w:lang w:eastAsia="en-AU"/>
      </w:rPr>
      <w:t>Green Army Participant</w:t>
    </w:r>
    <w:r w:rsidR="002D251A">
      <w:rPr>
        <w:rFonts w:ascii="Helvetica" w:eastAsia="Times New Roman" w:hAnsi="Helvetica" w:cs="Helvetica"/>
        <w:color w:val="404040"/>
        <w:kern w:val="36"/>
        <w:sz w:val="40"/>
        <w:szCs w:val="48"/>
        <w:lang w:eastAsia="en-AU"/>
      </w:rPr>
      <w:t xml:space="preserve"> </w:t>
    </w:r>
  </w:p>
  <w:p w:rsidR="00486C55" w:rsidRDefault="00486C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C6610"/>
    <w:multiLevelType w:val="multilevel"/>
    <w:tmpl w:val="A758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684A87"/>
    <w:multiLevelType w:val="multilevel"/>
    <w:tmpl w:val="B1940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7A"/>
    <w:rsid w:val="00172C6B"/>
    <w:rsid w:val="0018478C"/>
    <w:rsid w:val="001B49C9"/>
    <w:rsid w:val="00213A04"/>
    <w:rsid w:val="00245400"/>
    <w:rsid w:val="002644C9"/>
    <w:rsid w:val="0028104B"/>
    <w:rsid w:val="002D251A"/>
    <w:rsid w:val="002F21AB"/>
    <w:rsid w:val="00427485"/>
    <w:rsid w:val="00486C55"/>
    <w:rsid w:val="005646DF"/>
    <w:rsid w:val="005B2C8F"/>
    <w:rsid w:val="005C56E2"/>
    <w:rsid w:val="006167A0"/>
    <w:rsid w:val="007B675B"/>
    <w:rsid w:val="00842C7A"/>
    <w:rsid w:val="00876C20"/>
    <w:rsid w:val="009C6A68"/>
    <w:rsid w:val="00AC6951"/>
    <w:rsid w:val="00B57C6F"/>
    <w:rsid w:val="00C47EDE"/>
    <w:rsid w:val="00C81FFD"/>
    <w:rsid w:val="00CD14C8"/>
    <w:rsid w:val="00CF393E"/>
    <w:rsid w:val="00D850AD"/>
    <w:rsid w:val="00E1177C"/>
    <w:rsid w:val="00E720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C7A"/>
    <w:rPr>
      <w:rFonts w:ascii="Tahoma" w:hAnsi="Tahoma" w:cs="Tahoma"/>
      <w:sz w:val="16"/>
      <w:szCs w:val="16"/>
    </w:rPr>
  </w:style>
  <w:style w:type="paragraph" w:styleId="Header">
    <w:name w:val="header"/>
    <w:basedOn w:val="Normal"/>
    <w:link w:val="HeaderChar"/>
    <w:uiPriority w:val="99"/>
    <w:unhideWhenUsed/>
    <w:rsid w:val="00486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C55"/>
  </w:style>
  <w:style w:type="paragraph" w:styleId="Footer">
    <w:name w:val="footer"/>
    <w:basedOn w:val="Normal"/>
    <w:link w:val="FooterChar"/>
    <w:uiPriority w:val="99"/>
    <w:unhideWhenUsed/>
    <w:rsid w:val="00486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C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C7A"/>
    <w:rPr>
      <w:rFonts w:ascii="Tahoma" w:hAnsi="Tahoma" w:cs="Tahoma"/>
      <w:sz w:val="16"/>
      <w:szCs w:val="16"/>
    </w:rPr>
  </w:style>
  <w:style w:type="paragraph" w:styleId="Header">
    <w:name w:val="header"/>
    <w:basedOn w:val="Normal"/>
    <w:link w:val="HeaderChar"/>
    <w:uiPriority w:val="99"/>
    <w:unhideWhenUsed/>
    <w:rsid w:val="00486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C55"/>
  </w:style>
  <w:style w:type="paragraph" w:styleId="Footer">
    <w:name w:val="footer"/>
    <w:basedOn w:val="Normal"/>
    <w:link w:val="FooterChar"/>
    <w:uiPriority w:val="99"/>
    <w:unhideWhenUsed/>
    <w:rsid w:val="00486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9462">
      <w:bodyDiv w:val="1"/>
      <w:marLeft w:val="0"/>
      <w:marRight w:val="0"/>
      <w:marTop w:val="0"/>
      <w:marBottom w:val="0"/>
      <w:divBdr>
        <w:top w:val="none" w:sz="0" w:space="0" w:color="auto"/>
        <w:left w:val="none" w:sz="0" w:space="0" w:color="auto"/>
        <w:bottom w:val="none" w:sz="0" w:space="0" w:color="auto"/>
        <w:right w:val="none" w:sz="0" w:space="0" w:color="auto"/>
      </w:divBdr>
      <w:divsChild>
        <w:div w:id="1467889701">
          <w:marLeft w:val="0"/>
          <w:marRight w:val="0"/>
          <w:marTop w:val="0"/>
          <w:marBottom w:val="0"/>
          <w:divBdr>
            <w:top w:val="none" w:sz="0" w:space="0" w:color="auto"/>
            <w:left w:val="none" w:sz="0" w:space="0" w:color="auto"/>
            <w:bottom w:val="none" w:sz="0" w:space="0" w:color="auto"/>
            <w:right w:val="none" w:sz="0" w:space="0" w:color="auto"/>
          </w:divBdr>
          <w:divsChild>
            <w:div w:id="589587151">
              <w:marLeft w:val="0"/>
              <w:marRight w:val="0"/>
              <w:marTop w:val="0"/>
              <w:marBottom w:val="0"/>
              <w:divBdr>
                <w:top w:val="none" w:sz="0" w:space="0" w:color="auto"/>
                <w:left w:val="none" w:sz="0" w:space="0" w:color="auto"/>
                <w:bottom w:val="none" w:sz="0" w:space="0" w:color="auto"/>
                <w:right w:val="none" w:sz="0" w:space="0" w:color="auto"/>
              </w:divBdr>
              <w:divsChild>
                <w:div w:id="575551893">
                  <w:marLeft w:val="0"/>
                  <w:marRight w:val="0"/>
                  <w:marTop w:val="0"/>
                  <w:marBottom w:val="0"/>
                  <w:divBdr>
                    <w:top w:val="single" w:sz="12" w:space="0" w:color="75AC8D"/>
                    <w:left w:val="single" w:sz="12" w:space="0" w:color="75AC8D"/>
                    <w:bottom w:val="single" w:sz="12" w:space="0" w:color="75AC8D"/>
                    <w:right w:val="single" w:sz="12" w:space="0" w:color="75AC8D"/>
                  </w:divBdr>
                  <w:divsChild>
                    <w:div w:id="186509178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Manpower</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Durrant, Hailey</dc:creator>
  <cp:lastModifiedBy>wner</cp:lastModifiedBy>
  <cp:revision>3</cp:revision>
  <dcterms:created xsi:type="dcterms:W3CDTF">2018-01-10T00:08:00Z</dcterms:created>
  <dcterms:modified xsi:type="dcterms:W3CDTF">2018-01-28T23:31:00Z</dcterms:modified>
</cp:coreProperties>
</file>